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12EF" w14:textId="77777777" w:rsidR="002D608D" w:rsidRDefault="002D608D">
      <w:pPr>
        <w:ind w:firstLine="0"/>
        <w:rPr>
          <w:b/>
          <w:sz w:val="19"/>
          <w:szCs w:val="19"/>
        </w:rPr>
      </w:pPr>
    </w:p>
    <w:tbl>
      <w:tblPr>
        <w:tblStyle w:val="a"/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110"/>
        <w:gridCol w:w="1443"/>
      </w:tblGrid>
      <w:tr w:rsidR="002D608D" w14:paraId="43E7DAF0" w14:textId="77777777">
        <w:trPr>
          <w:jc w:val="center"/>
        </w:trPr>
        <w:tc>
          <w:tcPr>
            <w:tcW w:w="1705" w:type="dxa"/>
          </w:tcPr>
          <w:p w14:paraId="2E421A11" w14:textId="77777777" w:rsidR="002D608D" w:rsidRDefault="0077054A">
            <w:pPr>
              <w:ind w:firstLine="15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Year of Study</w:t>
            </w:r>
          </w:p>
        </w:tc>
        <w:tc>
          <w:tcPr>
            <w:tcW w:w="7110" w:type="dxa"/>
          </w:tcPr>
          <w:p w14:paraId="38EEBD57" w14:textId="77777777" w:rsidR="002D608D" w:rsidRDefault="0077054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Required Sequence</w:t>
            </w:r>
          </w:p>
        </w:tc>
        <w:tc>
          <w:tcPr>
            <w:tcW w:w="1443" w:type="dxa"/>
          </w:tcPr>
          <w:p w14:paraId="39E2912A" w14:textId="77777777" w:rsidR="002D608D" w:rsidRDefault="0077054A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Notes</w:t>
            </w:r>
          </w:p>
        </w:tc>
      </w:tr>
      <w:tr w:rsidR="002D608D" w14:paraId="1B7B4CBF" w14:textId="77777777">
        <w:trPr>
          <w:jc w:val="center"/>
        </w:trPr>
        <w:tc>
          <w:tcPr>
            <w:tcW w:w="1705" w:type="dxa"/>
            <w:vAlign w:val="center"/>
          </w:tcPr>
          <w:p w14:paraId="30C70B7F" w14:textId="77777777" w:rsidR="002D608D" w:rsidRDefault="0077054A">
            <w:pPr>
              <w:ind w:hanging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Summer Year 1</w:t>
            </w:r>
          </w:p>
        </w:tc>
        <w:tc>
          <w:tcPr>
            <w:tcW w:w="7110" w:type="dxa"/>
          </w:tcPr>
          <w:p w14:paraId="5F10C699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EDUC 549: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Introduction to Educational Research</w:t>
            </w:r>
          </w:p>
          <w:p w14:paraId="219FD604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EDUC 602: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Positive Behavioral Supports </w:t>
            </w:r>
          </w:p>
          <w:p w14:paraId="0BE229A7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7E64A91B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519: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Psychopharmacology for Mental Health Professionals</w:t>
            </w:r>
          </w:p>
          <w:p w14:paraId="76B86EE9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CSP 603: </w:t>
            </w:r>
            <w:r>
              <w:rPr>
                <w:rFonts w:ascii="Times New Roman" w:hAnsi="Times New Roman"/>
                <w:sz w:val="19"/>
                <w:szCs w:val="19"/>
              </w:rPr>
              <w:t>Human Sexuality (weekend course)</w:t>
            </w:r>
          </w:p>
          <w:p w14:paraId="1C83D576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19"/>
                <w:szCs w:val="19"/>
              </w:rPr>
              <w:t>CSP 605: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California Law and Professional Ethics for Professional Counselors and Psychotherapists (weekend course)</w:t>
            </w:r>
            <w:r>
              <w:rPr>
                <w:rFonts w:ascii="Times New Roman" w:hAnsi="Times New Roman"/>
                <w:color w:val="7030A0"/>
              </w:rPr>
              <w:t xml:space="preserve"> </w:t>
            </w:r>
          </w:p>
        </w:tc>
        <w:tc>
          <w:tcPr>
            <w:tcW w:w="1443" w:type="dxa"/>
          </w:tcPr>
          <w:p w14:paraId="08A0CA3D" w14:textId="77777777" w:rsidR="002D608D" w:rsidRDefault="002D60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D608D" w14:paraId="0C3578F2" w14:textId="77777777">
        <w:trPr>
          <w:trHeight w:val="60"/>
          <w:jc w:val="center"/>
        </w:trPr>
        <w:tc>
          <w:tcPr>
            <w:tcW w:w="1705" w:type="dxa"/>
            <w:shd w:val="clear" w:color="auto" w:fill="B8CCE4"/>
          </w:tcPr>
          <w:p w14:paraId="643BF2E8" w14:textId="77777777" w:rsidR="002D608D" w:rsidRDefault="002D608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  <w:shd w:val="clear" w:color="auto" w:fill="B8CCE4"/>
          </w:tcPr>
          <w:p w14:paraId="6AE29EF9" w14:textId="77777777" w:rsidR="002D608D" w:rsidRDefault="002D608D">
            <w:pPr>
              <w:ind w:firstLine="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443" w:type="dxa"/>
            <w:shd w:val="clear" w:color="auto" w:fill="B8CCE4"/>
          </w:tcPr>
          <w:p w14:paraId="12F9977E" w14:textId="77777777" w:rsidR="002D608D" w:rsidRDefault="002D60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D608D" w14:paraId="2E34151F" w14:textId="77777777">
        <w:trPr>
          <w:jc w:val="center"/>
        </w:trPr>
        <w:tc>
          <w:tcPr>
            <w:tcW w:w="1705" w:type="dxa"/>
            <w:vMerge w:val="restart"/>
            <w:vAlign w:val="center"/>
          </w:tcPr>
          <w:p w14:paraId="7A6D89EB" w14:textId="77777777" w:rsidR="002D608D" w:rsidRDefault="0077054A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Year One</w:t>
            </w:r>
          </w:p>
        </w:tc>
        <w:tc>
          <w:tcPr>
            <w:tcW w:w="7110" w:type="dxa"/>
          </w:tcPr>
          <w:p w14:paraId="5750EA71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Fall Semester:</w:t>
            </w:r>
          </w:p>
          <w:p w14:paraId="563EC472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500: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Introduction to Counseling and Mental Health Interventions</w:t>
            </w:r>
          </w:p>
          <w:p w14:paraId="4103299F" w14:textId="77777777" w:rsidR="002D608D" w:rsidRDefault="0077054A">
            <w:pPr>
              <w:ind w:firstLine="0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CSP 510: </w:t>
            </w:r>
            <w:r>
              <w:rPr>
                <w:rFonts w:ascii="Times New Roman" w:hAnsi="Times New Roman"/>
                <w:sz w:val="19"/>
                <w:szCs w:val="19"/>
              </w:rPr>
              <w:t>Introduction to the Ethical Practice of Professional School Psychology</w:t>
            </w:r>
          </w:p>
          <w:p w14:paraId="31609B4B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516: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Human Development             </w:t>
            </w:r>
          </w:p>
          <w:p w14:paraId="6232609D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EDUC 601: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Assessment and IEP Development</w:t>
            </w:r>
          </w:p>
          <w:p w14:paraId="41B1551B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4B1AC021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602: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Responding to Spousal or Partner Abuse (weekend course)</w:t>
            </w:r>
          </w:p>
        </w:tc>
        <w:tc>
          <w:tcPr>
            <w:tcW w:w="1443" w:type="dxa"/>
          </w:tcPr>
          <w:p w14:paraId="5C498B3A" w14:textId="77777777" w:rsidR="002D608D" w:rsidRDefault="00770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180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Basic  Skills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 Requirement</w:t>
            </w:r>
          </w:p>
          <w:p w14:paraId="0C6F16BA" w14:textId="77777777" w:rsidR="002D608D" w:rsidRDefault="00770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180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TB Test</w:t>
            </w:r>
          </w:p>
          <w:p w14:paraId="1CC78B34" w14:textId="77777777" w:rsidR="002D608D" w:rsidRDefault="00770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18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 xml:space="preserve">Certificate of Clearance </w:t>
            </w:r>
          </w:p>
        </w:tc>
      </w:tr>
      <w:tr w:rsidR="002D608D" w14:paraId="50F0677E" w14:textId="77777777">
        <w:trPr>
          <w:jc w:val="center"/>
        </w:trPr>
        <w:tc>
          <w:tcPr>
            <w:tcW w:w="1705" w:type="dxa"/>
            <w:vMerge/>
            <w:vAlign w:val="center"/>
          </w:tcPr>
          <w:p w14:paraId="1F1B07D4" w14:textId="77777777" w:rsidR="002D608D" w:rsidRDefault="002D6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110" w:type="dxa"/>
          </w:tcPr>
          <w:p w14:paraId="6B080104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Spring Semester:</w:t>
            </w:r>
          </w:p>
          <w:p w14:paraId="2D1BEEB7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512: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Advanced Counseling and Mental Health Interventions</w:t>
            </w:r>
          </w:p>
          <w:p w14:paraId="23A1AA7D" w14:textId="77777777" w:rsidR="002D608D" w:rsidRDefault="0077054A">
            <w:pPr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514: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Cultural and Community Issues in Counseling and School Psychology</w:t>
            </w:r>
          </w:p>
          <w:p w14:paraId="0C16463E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637: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Cognitive and Neuropsychological Assessment for Intervention</w:t>
            </w:r>
          </w:p>
          <w:p w14:paraId="4D918147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EDUC 544: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Legal Aspects of Special Education</w:t>
            </w:r>
          </w:p>
          <w:p w14:paraId="621968F1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03DBD1D3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CSP 604: </w:t>
            </w:r>
            <w:r>
              <w:rPr>
                <w:rFonts w:ascii="Times New Roman" w:hAnsi="Times New Roman"/>
                <w:sz w:val="19"/>
                <w:szCs w:val="19"/>
              </w:rPr>
              <w:t>Aging and Long-Term Care (weekend course)</w:t>
            </w:r>
          </w:p>
        </w:tc>
        <w:tc>
          <w:tcPr>
            <w:tcW w:w="1443" w:type="dxa"/>
          </w:tcPr>
          <w:p w14:paraId="230D5130" w14:textId="77777777" w:rsidR="002D608D" w:rsidRDefault="002D60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D608D" w14:paraId="7CAE9F01" w14:textId="77777777">
        <w:trPr>
          <w:trHeight w:val="140"/>
          <w:jc w:val="center"/>
        </w:trPr>
        <w:tc>
          <w:tcPr>
            <w:tcW w:w="1705" w:type="dxa"/>
            <w:shd w:val="clear" w:color="auto" w:fill="B8CCE4"/>
          </w:tcPr>
          <w:p w14:paraId="31BF2A6F" w14:textId="77777777" w:rsidR="002D608D" w:rsidRDefault="002D608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  <w:shd w:val="clear" w:color="auto" w:fill="B8CCE4"/>
          </w:tcPr>
          <w:p w14:paraId="0DCBC01D" w14:textId="77777777" w:rsidR="002D608D" w:rsidRDefault="002D608D">
            <w:pPr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43" w:type="dxa"/>
            <w:shd w:val="clear" w:color="auto" w:fill="B8CCE4"/>
          </w:tcPr>
          <w:p w14:paraId="5C95DF91" w14:textId="77777777" w:rsidR="002D608D" w:rsidRDefault="002D60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D608D" w14:paraId="5AFBE984" w14:textId="77777777">
        <w:trPr>
          <w:jc w:val="center"/>
        </w:trPr>
        <w:tc>
          <w:tcPr>
            <w:tcW w:w="1705" w:type="dxa"/>
            <w:vAlign w:val="center"/>
          </w:tcPr>
          <w:p w14:paraId="5216E7B1" w14:textId="77777777" w:rsidR="002D608D" w:rsidRDefault="0077054A">
            <w:pPr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Summer Year 2</w:t>
            </w:r>
          </w:p>
        </w:tc>
        <w:tc>
          <w:tcPr>
            <w:tcW w:w="7110" w:type="dxa"/>
          </w:tcPr>
          <w:p w14:paraId="53C354BB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EDUC 549: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Introduction to Educational Research</w:t>
            </w:r>
          </w:p>
          <w:p w14:paraId="07966533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EDUC 602: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Positive Behavioral Supports </w:t>
            </w:r>
          </w:p>
          <w:p w14:paraId="2FB51225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5085ED42" w14:textId="77777777" w:rsidR="002D608D" w:rsidRDefault="0077054A">
            <w:pPr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519: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Psychopharmacology for Mental Health Professionals</w:t>
            </w:r>
          </w:p>
          <w:p w14:paraId="3CEBD252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605: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California Law and Professional Ethics for Professional Counselors and Psychotherapists (weekend course)</w:t>
            </w:r>
          </w:p>
          <w:p w14:paraId="3DF0695C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CSP 603: </w:t>
            </w:r>
            <w:r>
              <w:rPr>
                <w:rFonts w:ascii="Times New Roman" w:hAnsi="Times New Roman"/>
                <w:sz w:val="19"/>
                <w:szCs w:val="19"/>
              </w:rPr>
              <w:t>Human Sexuality (weekend course)</w:t>
            </w:r>
          </w:p>
        </w:tc>
        <w:tc>
          <w:tcPr>
            <w:tcW w:w="1443" w:type="dxa"/>
          </w:tcPr>
          <w:p w14:paraId="4B06B288" w14:textId="77777777" w:rsidR="002D608D" w:rsidRDefault="002D60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D608D" w14:paraId="6A66C429" w14:textId="77777777">
        <w:trPr>
          <w:trHeight w:val="100"/>
          <w:jc w:val="center"/>
        </w:trPr>
        <w:tc>
          <w:tcPr>
            <w:tcW w:w="1705" w:type="dxa"/>
            <w:shd w:val="clear" w:color="auto" w:fill="B8CCE4"/>
          </w:tcPr>
          <w:p w14:paraId="0D3A4C31" w14:textId="77777777" w:rsidR="002D608D" w:rsidRDefault="002D608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  <w:shd w:val="clear" w:color="auto" w:fill="B8CCE4"/>
          </w:tcPr>
          <w:p w14:paraId="1089A21C" w14:textId="77777777" w:rsidR="002D608D" w:rsidRDefault="002D608D">
            <w:pPr>
              <w:ind w:firstLine="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443" w:type="dxa"/>
            <w:shd w:val="clear" w:color="auto" w:fill="B8CCE4"/>
          </w:tcPr>
          <w:p w14:paraId="0B1CC964" w14:textId="77777777" w:rsidR="002D608D" w:rsidRDefault="002D60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D608D" w14:paraId="4C396E38" w14:textId="77777777">
        <w:trPr>
          <w:jc w:val="center"/>
        </w:trPr>
        <w:tc>
          <w:tcPr>
            <w:tcW w:w="1705" w:type="dxa"/>
            <w:vMerge w:val="restart"/>
            <w:vAlign w:val="center"/>
          </w:tcPr>
          <w:p w14:paraId="03805A00" w14:textId="77777777" w:rsidR="002D608D" w:rsidRDefault="0077054A">
            <w:pPr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Year Two</w:t>
            </w:r>
          </w:p>
        </w:tc>
        <w:tc>
          <w:tcPr>
            <w:tcW w:w="7110" w:type="dxa"/>
          </w:tcPr>
          <w:p w14:paraId="6E096433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Fall Semester:</w:t>
            </w:r>
          </w:p>
          <w:p w14:paraId="7955ED30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534: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Practicum in School Psychology I</w:t>
            </w:r>
          </w:p>
          <w:p w14:paraId="70794398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615: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Learning and Learning Disabilities</w:t>
            </w:r>
          </w:p>
          <w:p w14:paraId="7723137A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619</w:t>
            </w:r>
            <w:r>
              <w:rPr>
                <w:rFonts w:ascii="Times New Roman" w:hAnsi="Times New Roman"/>
                <w:sz w:val="19"/>
                <w:szCs w:val="19"/>
              </w:rPr>
              <w:t>: Assessment &amp; Intervention of Academic Skills</w:t>
            </w:r>
          </w:p>
          <w:p w14:paraId="17AF39DE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517: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Mental Health in the Schools</w:t>
            </w:r>
          </w:p>
          <w:p w14:paraId="384BA795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4968BFDE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602: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Responding to Spousal or Partner Abuse (weekend course)</w:t>
            </w:r>
          </w:p>
        </w:tc>
        <w:tc>
          <w:tcPr>
            <w:tcW w:w="1443" w:type="dxa"/>
          </w:tcPr>
          <w:p w14:paraId="52957F17" w14:textId="77777777" w:rsidR="002D608D" w:rsidRDefault="002D608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D608D" w14:paraId="00A8C761" w14:textId="77777777">
        <w:trPr>
          <w:jc w:val="center"/>
        </w:trPr>
        <w:tc>
          <w:tcPr>
            <w:tcW w:w="1705" w:type="dxa"/>
            <w:vMerge/>
            <w:vAlign w:val="center"/>
          </w:tcPr>
          <w:p w14:paraId="52464484" w14:textId="77777777" w:rsidR="002D608D" w:rsidRDefault="002D6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14:paraId="6CBF648D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Spring Semester:</w:t>
            </w:r>
          </w:p>
          <w:p w14:paraId="058164F2" w14:textId="77777777" w:rsidR="002D608D" w:rsidRDefault="0077054A">
            <w:pPr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513: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Group Counseling Leadership and Intervention</w:t>
            </w:r>
          </w:p>
          <w:p w14:paraId="500A44CC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CSP 535: </w:t>
            </w:r>
            <w:r>
              <w:rPr>
                <w:rFonts w:ascii="Times New Roman" w:hAnsi="Times New Roman"/>
                <w:sz w:val="19"/>
                <w:szCs w:val="19"/>
              </w:rPr>
              <w:t>Practicum in School Psychology II</w:t>
            </w:r>
          </w:p>
          <w:p w14:paraId="34FE1862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CSP 638: </w:t>
            </w:r>
            <w:r>
              <w:rPr>
                <w:rFonts w:ascii="Times New Roman" w:hAnsi="Times New Roman"/>
                <w:sz w:val="19"/>
                <w:szCs w:val="19"/>
              </w:rPr>
              <w:t>Advanced Assessment for Intervention</w:t>
            </w:r>
          </w:p>
          <w:p w14:paraId="12FA2C04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CSP 639: </w:t>
            </w:r>
            <w:r>
              <w:rPr>
                <w:rFonts w:ascii="Times New Roman" w:hAnsi="Times New Roman"/>
                <w:sz w:val="19"/>
                <w:szCs w:val="19"/>
              </w:rPr>
              <w:t>Advanced Positive Behavioral Supports</w:t>
            </w:r>
          </w:p>
          <w:p w14:paraId="227742B6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54470EDE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604: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Aging and Long–Term Care (weekend course)</w:t>
            </w:r>
          </w:p>
          <w:p w14:paraId="451230D1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624A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Supervision and Mentoring in Professional Clinical Counseling I</w:t>
            </w:r>
          </w:p>
        </w:tc>
        <w:tc>
          <w:tcPr>
            <w:tcW w:w="1443" w:type="dxa"/>
          </w:tcPr>
          <w:p w14:paraId="65E7976B" w14:textId="77777777" w:rsidR="002D608D" w:rsidRDefault="002D608D">
            <w:pPr>
              <w:rPr>
                <w:sz w:val="19"/>
                <w:szCs w:val="19"/>
              </w:rPr>
            </w:pPr>
          </w:p>
        </w:tc>
      </w:tr>
      <w:tr w:rsidR="002D608D" w14:paraId="08EFBD1A" w14:textId="77777777">
        <w:trPr>
          <w:trHeight w:val="100"/>
          <w:jc w:val="center"/>
        </w:trPr>
        <w:tc>
          <w:tcPr>
            <w:tcW w:w="1705" w:type="dxa"/>
            <w:shd w:val="clear" w:color="auto" w:fill="B8CCE4"/>
          </w:tcPr>
          <w:p w14:paraId="65F5901B" w14:textId="77777777" w:rsidR="002D608D" w:rsidRDefault="002D608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  <w:shd w:val="clear" w:color="auto" w:fill="B8CCE4"/>
          </w:tcPr>
          <w:p w14:paraId="18A63AAC" w14:textId="77777777" w:rsidR="002D608D" w:rsidRDefault="002D608D">
            <w:pPr>
              <w:ind w:firstLine="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443" w:type="dxa"/>
            <w:shd w:val="clear" w:color="auto" w:fill="B8CCE4"/>
          </w:tcPr>
          <w:p w14:paraId="3C2595C7" w14:textId="77777777" w:rsidR="002D608D" w:rsidRDefault="002D60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D608D" w14:paraId="72B5C399" w14:textId="77777777">
        <w:trPr>
          <w:trHeight w:val="680"/>
          <w:jc w:val="center"/>
        </w:trPr>
        <w:tc>
          <w:tcPr>
            <w:tcW w:w="1705" w:type="dxa"/>
            <w:vAlign w:val="center"/>
          </w:tcPr>
          <w:p w14:paraId="70363EB2" w14:textId="77777777" w:rsidR="002D608D" w:rsidRDefault="002D608D">
            <w:pPr>
              <w:ind w:hanging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C1031F7" w14:textId="77777777" w:rsidR="002D608D" w:rsidRDefault="0077054A">
            <w:pPr>
              <w:ind w:hanging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Summer Year 3</w:t>
            </w:r>
          </w:p>
          <w:p w14:paraId="4459C1F2" w14:textId="77777777" w:rsidR="002D608D" w:rsidRDefault="002D608D">
            <w:pPr>
              <w:ind w:hanging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2724C70" w14:textId="77777777" w:rsidR="002D608D" w:rsidRDefault="002D608D">
            <w:pPr>
              <w:ind w:firstLine="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10" w:type="dxa"/>
          </w:tcPr>
          <w:p w14:paraId="35EB3144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1ACDC99C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CSP 617: </w:t>
            </w:r>
            <w:r>
              <w:rPr>
                <w:rFonts w:ascii="Times New Roman" w:hAnsi="Times New Roman"/>
                <w:sz w:val="19"/>
                <w:szCs w:val="19"/>
              </w:rPr>
              <w:t>Career Counseling</w:t>
            </w:r>
          </w:p>
          <w:p w14:paraId="63BC1938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626</w:t>
            </w:r>
            <w:r>
              <w:rPr>
                <w:rFonts w:ascii="Times New Roman" w:hAnsi="Times New Roman"/>
                <w:sz w:val="19"/>
                <w:szCs w:val="19"/>
              </w:rPr>
              <w:t>: Assessment and treatment of Substance abuse for the Professional Counselor</w:t>
            </w:r>
          </w:p>
        </w:tc>
        <w:tc>
          <w:tcPr>
            <w:tcW w:w="1443" w:type="dxa"/>
          </w:tcPr>
          <w:p w14:paraId="42207859" w14:textId="77777777" w:rsidR="002D608D" w:rsidRDefault="002D608D">
            <w:pPr>
              <w:ind w:right="-59" w:firstLine="0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</w:tr>
      <w:tr w:rsidR="002D608D" w14:paraId="12B6880C" w14:textId="77777777">
        <w:trPr>
          <w:jc w:val="center"/>
        </w:trPr>
        <w:tc>
          <w:tcPr>
            <w:tcW w:w="1705" w:type="dxa"/>
            <w:vMerge w:val="restart"/>
            <w:vAlign w:val="center"/>
          </w:tcPr>
          <w:p w14:paraId="421DB98C" w14:textId="77777777" w:rsidR="002D608D" w:rsidRDefault="0077054A">
            <w:pPr>
              <w:ind w:hanging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Year Three</w:t>
            </w:r>
          </w:p>
        </w:tc>
        <w:tc>
          <w:tcPr>
            <w:tcW w:w="7110" w:type="dxa"/>
          </w:tcPr>
          <w:p w14:paraId="0963F82B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Fall Semester:</w:t>
            </w:r>
          </w:p>
          <w:p w14:paraId="5B3447F6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622</w:t>
            </w:r>
            <w:r>
              <w:rPr>
                <w:rFonts w:ascii="Times New Roman" w:hAnsi="Times New Roman"/>
                <w:sz w:val="19"/>
                <w:szCs w:val="19"/>
              </w:rPr>
              <w:t>: Supervision and Mentoring in School Psychology I</w:t>
            </w:r>
          </w:p>
          <w:p w14:paraId="7FB98700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640: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School-Based Consultation and Collaboration</w:t>
            </w:r>
          </w:p>
          <w:p w14:paraId="0B7CF4A7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53C262A3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602: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Responding to Spousal or Partner Abuse (weekend course)</w:t>
            </w:r>
          </w:p>
          <w:p w14:paraId="634EFB5A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624B: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Supervision and Mentoring in Professional Clinical Counseling II</w:t>
            </w:r>
          </w:p>
        </w:tc>
        <w:tc>
          <w:tcPr>
            <w:tcW w:w="1443" w:type="dxa"/>
          </w:tcPr>
          <w:p w14:paraId="680D9A5D" w14:textId="77777777" w:rsidR="002D608D" w:rsidRDefault="0077054A">
            <w:pPr>
              <w:ind w:right="-59" w:firstLine="0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Praxis Exam: Pass exam prior to graduation</w:t>
            </w:r>
          </w:p>
          <w:p w14:paraId="6CE7C67D" w14:textId="77777777" w:rsidR="002D608D" w:rsidRDefault="002D60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D608D" w14:paraId="0863EF76" w14:textId="77777777">
        <w:trPr>
          <w:jc w:val="center"/>
        </w:trPr>
        <w:tc>
          <w:tcPr>
            <w:tcW w:w="1705" w:type="dxa"/>
            <w:vMerge/>
            <w:vAlign w:val="center"/>
          </w:tcPr>
          <w:p w14:paraId="7F8DF7B7" w14:textId="77777777" w:rsidR="002D608D" w:rsidRDefault="002D6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10" w:type="dxa"/>
          </w:tcPr>
          <w:p w14:paraId="04653300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Spring Semester:</w:t>
            </w:r>
          </w:p>
          <w:p w14:paraId="396242DE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616: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Leadership and Systems Change</w:t>
            </w:r>
          </w:p>
          <w:p w14:paraId="09AC1D83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623: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Supervision and Mentoring in School Psychology II</w:t>
            </w:r>
          </w:p>
          <w:p w14:paraId="2AF4DC6B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641: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Best Practices in School Psychology</w:t>
            </w:r>
          </w:p>
          <w:p w14:paraId="0EB8C6B2" w14:textId="77777777" w:rsidR="002D608D" w:rsidRDefault="0077054A">
            <w:pPr>
              <w:ind w:firstLine="0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i/>
                <w:sz w:val="19"/>
                <w:szCs w:val="19"/>
                <w:u w:val="single"/>
              </w:rPr>
              <w:t>LPCC Emphasis:</w:t>
            </w:r>
          </w:p>
          <w:p w14:paraId="61AB5BA0" w14:textId="77777777" w:rsidR="002D608D" w:rsidRDefault="0077054A">
            <w:pPr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CSP 604: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Aging and Long–Term Care (weekend course)</w:t>
            </w:r>
          </w:p>
        </w:tc>
        <w:tc>
          <w:tcPr>
            <w:tcW w:w="1443" w:type="dxa"/>
          </w:tcPr>
          <w:p w14:paraId="05E6F57A" w14:textId="77777777" w:rsidR="002D608D" w:rsidRDefault="002D608D">
            <w:pPr>
              <w:rPr>
                <w:sz w:val="19"/>
                <w:szCs w:val="19"/>
              </w:rPr>
            </w:pPr>
          </w:p>
        </w:tc>
      </w:tr>
    </w:tbl>
    <w:p w14:paraId="7CE646CC" w14:textId="77777777" w:rsidR="002D608D" w:rsidRDefault="002D608D">
      <w:pPr>
        <w:ind w:firstLine="0"/>
        <w:rPr>
          <w:rFonts w:ascii="Times New Roman" w:hAnsi="Times New Roman"/>
          <w:sz w:val="22"/>
        </w:rPr>
      </w:pPr>
    </w:p>
    <w:sectPr w:rsidR="002D608D">
      <w:headerReference w:type="default" r:id="rId8"/>
      <w:pgSz w:w="12240" w:h="15840"/>
      <w:pgMar w:top="810" w:right="720" w:bottom="36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7B9A1" w14:textId="77777777" w:rsidR="001427CE" w:rsidRDefault="001427CE">
      <w:r>
        <w:separator/>
      </w:r>
    </w:p>
  </w:endnote>
  <w:endnote w:type="continuationSeparator" w:id="0">
    <w:p w14:paraId="3291773D" w14:textId="77777777" w:rsidR="001427CE" w:rsidRDefault="0014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EE0CD" w14:textId="77777777" w:rsidR="001427CE" w:rsidRDefault="001427CE">
      <w:r>
        <w:separator/>
      </w:r>
    </w:p>
  </w:footnote>
  <w:footnote w:type="continuationSeparator" w:id="0">
    <w:p w14:paraId="4C3F62C0" w14:textId="77777777" w:rsidR="001427CE" w:rsidRDefault="0014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6857" w14:textId="77777777" w:rsidR="002D608D" w:rsidRDefault="007705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/>
        <w:b/>
        <w:color w:val="4F81BD"/>
      </w:rPr>
    </w:pPr>
    <w:proofErr w:type="spellStart"/>
    <w:r>
      <w:rPr>
        <w:rFonts w:ascii="Times New Roman" w:hAnsi="Times New Roman"/>
        <w:b/>
        <w:color w:val="4F81BD"/>
      </w:rPr>
      <w:t>EdS</w:t>
    </w:r>
    <w:proofErr w:type="spellEnd"/>
    <w:r>
      <w:rPr>
        <w:rFonts w:ascii="Times New Roman" w:hAnsi="Times New Roman"/>
        <w:b/>
        <w:color w:val="4F81BD"/>
      </w:rPr>
      <w:t xml:space="preserve"> in School Psychology Course Sequence</w:t>
    </w:r>
  </w:p>
  <w:p w14:paraId="760AA7A8" w14:textId="77777777" w:rsidR="002D608D" w:rsidRDefault="002D60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/>
        <w:b/>
        <w:color w:val="4F81B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5A0E"/>
    <w:multiLevelType w:val="multilevel"/>
    <w:tmpl w:val="45CE7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8D"/>
    <w:rsid w:val="001427CE"/>
    <w:rsid w:val="001D3275"/>
    <w:rsid w:val="002D608D"/>
    <w:rsid w:val="00345C6C"/>
    <w:rsid w:val="007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DDD95"/>
  <w15:docId w15:val="{C939EC65-CA40-4CF0-ACD3-D980F950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02"/>
    <w:rPr>
      <w:rFonts w:eastAsia="Times New Roman" w:cs="Times New Roman"/>
      <w:szCs w:val="22"/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702"/>
    <w:pPr>
      <w:spacing w:before="200" w:after="80"/>
      <w:ind w:firstLine="0"/>
      <w:outlineLvl w:val="2"/>
    </w:pPr>
    <w:rPr>
      <w:rFonts w:ascii="Cambria" w:hAnsi="Cambria"/>
      <w:b/>
      <w:color w:val="4F81BD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556702"/>
    <w:rPr>
      <w:rFonts w:ascii="Cambria" w:eastAsia="Times New Roman" w:hAnsi="Cambria" w:cs="Times New Roman"/>
      <w:b/>
      <w:color w:val="4F81BD"/>
      <w:lang w:bidi="en-US"/>
    </w:rPr>
  </w:style>
  <w:style w:type="table" w:styleId="TableGrid">
    <w:name w:val="Table Grid"/>
    <w:basedOn w:val="TableNormal"/>
    <w:uiPriority w:val="39"/>
    <w:rsid w:val="00556702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45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E6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92"/>
    <w:rPr>
      <w:rFonts w:ascii="Calibri" w:eastAsia="Times New Roman" w:hAnsi="Calibri" w:cs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6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92"/>
    <w:rPr>
      <w:rFonts w:ascii="Calibri" w:eastAsia="Times New Roman" w:hAnsi="Calibri" w:cs="Times New Roman"/>
      <w:szCs w:val="22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IjTFmirhn7e5X810nj7dAFH4Q==">AMUW2mWMFY4oVHY6mpAtlbx4NPuXC7BdEA09SDNMc9yKb+zdpFi3u38jJUbcC4MYcRUwF7iF2jfz0rKeIw0aOaE39AnUCSekOzCaN86ZnmpOtfqOjw6qHAZU7HdWVvgV5iPnYXX2M5Xh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University</dc:creator>
  <cp:lastModifiedBy>jasmine romero</cp:lastModifiedBy>
  <cp:revision>2</cp:revision>
  <dcterms:created xsi:type="dcterms:W3CDTF">2020-07-05T22:06:00Z</dcterms:created>
  <dcterms:modified xsi:type="dcterms:W3CDTF">2020-07-05T22:06:00Z</dcterms:modified>
</cp:coreProperties>
</file>